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6F981" w14:textId="77777777" w:rsidR="008B1E72" w:rsidRDefault="008B1E72" w:rsidP="008B1E7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0E7638" w14:textId="77777777" w:rsidR="008B1E72" w:rsidRDefault="008B1E72" w:rsidP="000614F3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</w:t>
      </w:r>
    </w:p>
    <w:p w14:paraId="2D85E592" w14:textId="6E86D448" w:rsidR="008B1E72" w:rsidRDefault="008B1E72" w:rsidP="000614F3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</w:p>
    <w:p w14:paraId="04C4E30A" w14:textId="77777777" w:rsidR="008B1E72" w:rsidRDefault="008B1E72" w:rsidP="00061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046B7AC" w14:textId="77777777" w:rsidR="008B1E72" w:rsidRDefault="008B1E72" w:rsidP="00061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4010E71" w14:textId="24D54894" w:rsidR="008B1E72" w:rsidRDefault="008B1E72" w:rsidP="00061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54E275D" w14:textId="652E0CD5" w:rsidR="008B1E72" w:rsidRDefault="008B1E72" w:rsidP="000614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793A712" w14:textId="09DB1708" w:rsidR="008B1E72" w:rsidRDefault="008B1E72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nazwisko, numer telefonu, adres e-mail)</w:t>
      </w:r>
    </w:p>
    <w:p w14:paraId="55094D28" w14:textId="77777777" w:rsidR="008B1E72" w:rsidRDefault="008B1E72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7AA312" w14:textId="07ADEF61" w:rsidR="008B1E72" w:rsidRDefault="008B1E72" w:rsidP="000614F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Wniosek o zakup węgla</w:t>
      </w:r>
    </w:p>
    <w:p w14:paraId="79AEB958" w14:textId="3727DD4F" w:rsidR="008B1E72" w:rsidRDefault="008B1E72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zakup preferencyjny węgla kamiennego/ groszek, orzech, miał/*                             w ilości *……………..2022r./……………..2023r. Ton, dla gospodarstwa domowego prowadzonego pod adresem: ………………………………………………………………</w:t>
      </w:r>
      <w:r w:rsidR="00DE3FC3">
        <w:rPr>
          <w:rFonts w:ascii="Times New Roman" w:hAnsi="Times New Roman" w:cs="Times New Roman"/>
          <w:sz w:val="24"/>
          <w:szCs w:val="24"/>
        </w:rPr>
        <w:t>…..</w:t>
      </w:r>
    </w:p>
    <w:p w14:paraId="5500F7C3" w14:textId="77777777" w:rsidR="00DE3FC3" w:rsidRDefault="008B1E72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*maksymalnie 1,5 tony w 2022roku/ i 1,5 tony w 2023 roku</w:t>
      </w:r>
      <w:r w:rsidR="00DE3F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4148EB" w14:textId="669E40BB" w:rsidR="008B1E72" w:rsidRDefault="00DE3FC3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czy wnioskodawca dokonał już zakupu preferencyjnego wraz z podaniem ilości paliwa stałego nabytego w ramach tego zakupu preferencyjnego* Tak/………(ilość ton)  Nie .</w:t>
      </w:r>
      <w:r w:rsidR="008B1E7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F094EFE" w14:textId="60263E91" w:rsidR="008B1E72" w:rsidRDefault="00DE3FC3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B1E72">
        <w:rPr>
          <w:rFonts w:ascii="Times New Roman" w:hAnsi="Times New Roman" w:cs="Times New Roman"/>
          <w:sz w:val="24"/>
          <w:szCs w:val="24"/>
        </w:rPr>
        <w:t>świadczam, że jestem uprawniony do dodatku węglowego.</w:t>
      </w:r>
    </w:p>
    <w:p w14:paraId="363B2B73" w14:textId="3A5DB4EE" w:rsidR="00DE3FC3" w:rsidRDefault="00DE3FC3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że ja ani żaden </w:t>
      </w:r>
      <w:r w:rsidR="003F4662">
        <w:rPr>
          <w:rFonts w:ascii="Times New Roman" w:hAnsi="Times New Roman" w:cs="Times New Roman"/>
          <w:sz w:val="24"/>
          <w:szCs w:val="24"/>
        </w:rPr>
        <w:t>członek mojego gospodarstwa domowego, na rzecz którego jest dokonywany zakup preferencyjny, nie nabyli paliwa stałego na sezon grzewczy przypadający na lata 2022-2023, po cenie niższej niż 2000 zł brutto za tonę w ilości co najmniej takiej jak określona w przepisach wydanych na podstawie art. 8 ust.2</w:t>
      </w:r>
      <w:r w:rsidR="000614F3">
        <w:rPr>
          <w:rFonts w:ascii="Times New Roman" w:hAnsi="Times New Roman" w:cs="Times New Roman"/>
          <w:sz w:val="24"/>
          <w:szCs w:val="24"/>
        </w:rPr>
        <w:t>.</w:t>
      </w:r>
    </w:p>
    <w:p w14:paraId="37F2D232" w14:textId="435735DD" w:rsidR="000614F3" w:rsidRDefault="000614F3" w:rsidP="000614F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233 paragraf 6 ustawy z dnia 6 czerwca 1997r. -Kodeks karny, jestem świadomy  odpowiedzialności karnej za złożenie fałszywego oświadczenia.</w:t>
      </w:r>
    </w:p>
    <w:p w14:paraId="1A52E8A8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</w:p>
    <w:p w14:paraId="79B44354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1387E69A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p w14:paraId="5FA669CD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0E35BEBC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</w:p>
    <w:p w14:paraId="3EE2DCEE" w14:textId="77777777" w:rsidR="008B1E72" w:rsidRDefault="008B1E72" w:rsidP="008B1E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dodatkowa:</w:t>
      </w:r>
    </w:p>
    <w:p w14:paraId="20427DDD" w14:textId="730C0434" w:rsidR="008B1E72" w:rsidRDefault="008B1E72" w:rsidP="008B1E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Węgiel kamienny w asortymencie „groszek” nie jest </w:t>
      </w:r>
      <w:proofErr w:type="spellStart"/>
      <w:r>
        <w:rPr>
          <w:rFonts w:ascii="Times New Roman" w:hAnsi="Times New Roman" w:cs="Times New Roman"/>
          <w:sz w:val="24"/>
          <w:szCs w:val="24"/>
        </w:rPr>
        <w:t>ekogroszkiem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nie jest przystosowany              do spalania w kotłach z podajnikiem. </w:t>
      </w:r>
      <w:r w:rsidR="00E007FF">
        <w:rPr>
          <w:rFonts w:ascii="Times New Roman" w:hAnsi="Times New Roman" w:cs="Times New Roman"/>
          <w:sz w:val="24"/>
          <w:szCs w:val="24"/>
        </w:rPr>
        <w:t xml:space="preserve">Jego gradacja wynosi 8-30mm, przy czym </w:t>
      </w:r>
      <w:proofErr w:type="spellStart"/>
      <w:r w:rsidR="00E007FF">
        <w:rPr>
          <w:rFonts w:ascii="Times New Roman" w:hAnsi="Times New Roman" w:cs="Times New Roman"/>
          <w:sz w:val="24"/>
          <w:szCs w:val="24"/>
        </w:rPr>
        <w:t>ekogroszku</w:t>
      </w:r>
      <w:proofErr w:type="spellEnd"/>
      <w:r w:rsidR="00E007FF">
        <w:rPr>
          <w:rFonts w:ascii="Times New Roman" w:hAnsi="Times New Roman" w:cs="Times New Roman"/>
          <w:sz w:val="24"/>
          <w:szCs w:val="24"/>
        </w:rPr>
        <w:t xml:space="preserve"> wynosi do 25 mm.</w:t>
      </w:r>
    </w:p>
    <w:p w14:paraId="7382AF3C" w14:textId="77777777" w:rsidR="0069664D" w:rsidRDefault="0069664D"/>
    <w:sectPr w:rsidR="0069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43"/>
    <w:rsid w:val="000614F3"/>
    <w:rsid w:val="002A1DE2"/>
    <w:rsid w:val="003F4662"/>
    <w:rsid w:val="0069664D"/>
    <w:rsid w:val="006B30F1"/>
    <w:rsid w:val="007A1B00"/>
    <w:rsid w:val="00887243"/>
    <w:rsid w:val="008B1E72"/>
    <w:rsid w:val="00DE3FC3"/>
    <w:rsid w:val="00E0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0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E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1E7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UGK1</dc:creator>
  <cp:lastModifiedBy>HP Inc.</cp:lastModifiedBy>
  <cp:revision>2</cp:revision>
  <dcterms:created xsi:type="dcterms:W3CDTF">2022-11-08T06:57:00Z</dcterms:created>
  <dcterms:modified xsi:type="dcterms:W3CDTF">2022-11-08T06:57:00Z</dcterms:modified>
</cp:coreProperties>
</file>