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CB369" w14:textId="681069A1" w:rsidR="004F6081" w:rsidRPr="0076340D" w:rsidRDefault="004F6081" w:rsidP="004F608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6340D">
        <w:rPr>
          <w:rFonts w:ascii="Times New Roman" w:hAnsi="Times New Roman" w:cs="Times New Roman"/>
          <w:i/>
          <w:iCs/>
          <w:sz w:val="18"/>
          <w:szCs w:val="18"/>
        </w:rPr>
        <w:t>Załącznik nr 2 do wniosku o płatność w ramach programu „Ciepłe Mieszkanie”</w:t>
      </w:r>
    </w:p>
    <w:p w14:paraId="4F445345" w14:textId="77777777" w:rsidR="00B0280F" w:rsidRDefault="00B0280F" w:rsidP="00A255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2CF91" w14:textId="574FD93B" w:rsidR="00430CE0" w:rsidRPr="00430CE0" w:rsidRDefault="00430CE0" w:rsidP="00A25543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(miejscowość, data)</w:t>
      </w:r>
    </w:p>
    <w:p w14:paraId="147DC213" w14:textId="77777777" w:rsidR="00430CE0" w:rsidRDefault="00430CE0" w:rsidP="00A255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86D21" w14:textId="2D4D95EF" w:rsidR="00A25543" w:rsidRPr="00B0280F" w:rsidRDefault="00DA3FB6" w:rsidP="00A255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b/>
          <w:bCs/>
          <w:sz w:val="24"/>
          <w:szCs w:val="24"/>
        </w:rPr>
        <w:t>Protokół odbioru prac wykonawcy</w:t>
      </w:r>
    </w:p>
    <w:p w14:paraId="6AD94B22" w14:textId="6B5D465C" w:rsidR="00911729" w:rsidRPr="00B0280F" w:rsidRDefault="00DA3FB6" w:rsidP="00A255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b/>
          <w:bCs/>
          <w:sz w:val="24"/>
          <w:szCs w:val="24"/>
        </w:rPr>
        <w:t>w ramach Programu Priory</w:t>
      </w:r>
      <w:r w:rsidR="00A25543" w:rsidRPr="00B0280F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0280F">
        <w:rPr>
          <w:rFonts w:ascii="Times New Roman" w:hAnsi="Times New Roman" w:cs="Times New Roman"/>
          <w:b/>
          <w:bCs/>
          <w:sz w:val="24"/>
          <w:szCs w:val="24"/>
        </w:rPr>
        <w:t xml:space="preserve">towego „Ciepłe Mieszkanie” </w:t>
      </w:r>
      <w:r w:rsidR="00F87EF4" w:rsidRPr="00B028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280F">
        <w:rPr>
          <w:rFonts w:ascii="Times New Roman" w:hAnsi="Times New Roman" w:cs="Times New Roman"/>
          <w:b/>
          <w:bCs/>
          <w:sz w:val="24"/>
          <w:szCs w:val="24"/>
        </w:rPr>
        <w:t xml:space="preserve">w Gminie </w:t>
      </w:r>
      <w:r w:rsidR="00F87EF4" w:rsidRPr="00B0280F">
        <w:rPr>
          <w:rFonts w:ascii="Times New Roman" w:hAnsi="Times New Roman" w:cs="Times New Roman"/>
          <w:b/>
          <w:bCs/>
          <w:sz w:val="24"/>
          <w:szCs w:val="24"/>
        </w:rPr>
        <w:t>Kondratowice</w:t>
      </w:r>
    </w:p>
    <w:p w14:paraId="55E619A5" w14:textId="7772A6D4" w:rsidR="00A25543" w:rsidRPr="00B0280F" w:rsidRDefault="00A25543" w:rsidP="00A255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15B2" w14:textId="16466FD4" w:rsidR="00A25543" w:rsidRPr="00B0280F" w:rsidRDefault="00A25543" w:rsidP="00A255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b/>
          <w:bCs/>
          <w:sz w:val="24"/>
          <w:szCs w:val="24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25543" w:rsidRPr="00B0280F" w14:paraId="04A84F49" w14:textId="77777777" w:rsidTr="00F87EF4">
        <w:tc>
          <w:tcPr>
            <w:tcW w:w="2689" w:type="dxa"/>
            <w:shd w:val="clear" w:color="auto" w:fill="A8D08D" w:themeFill="accent6" w:themeFillTint="99"/>
          </w:tcPr>
          <w:p w14:paraId="47A4F569" w14:textId="55F9D7AE" w:rsidR="00247B2D" w:rsidRPr="0076340D" w:rsidRDefault="00A25543" w:rsidP="008B267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umowy o dofinansowanie</w:t>
            </w:r>
          </w:p>
        </w:tc>
        <w:tc>
          <w:tcPr>
            <w:tcW w:w="6373" w:type="dxa"/>
          </w:tcPr>
          <w:p w14:paraId="1E6786BA" w14:textId="77777777" w:rsidR="00A25543" w:rsidRPr="00B0280F" w:rsidRDefault="00A25543" w:rsidP="00A255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B4C6E7" w:themeColor="accent1" w:themeTint="66"/>
                <w:sz w:val="24"/>
                <w:szCs w:val="24"/>
              </w:rPr>
            </w:pPr>
          </w:p>
        </w:tc>
      </w:tr>
    </w:tbl>
    <w:p w14:paraId="57DAC651" w14:textId="77777777" w:rsidR="00A25543" w:rsidRPr="00B0280F" w:rsidRDefault="00A25543" w:rsidP="00A255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880"/>
        <w:gridCol w:w="3493"/>
      </w:tblGrid>
      <w:tr w:rsidR="00247B2D" w:rsidRPr="00B0280F" w14:paraId="0985EEC9" w14:textId="7E30DA2F" w:rsidTr="00F87EF4">
        <w:tc>
          <w:tcPr>
            <w:tcW w:w="2689" w:type="dxa"/>
            <w:shd w:val="clear" w:color="auto" w:fill="A8D08D" w:themeFill="accent6" w:themeFillTint="99"/>
          </w:tcPr>
          <w:p w14:paraId="338C4D78" w14:textId="650790F1" w:rsidR="00247B2D" w:rsidRPr="0076340D" w:rsidRDefault="00247B2D" w:rsidP="008B26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 w:rsidR="00F87EF4"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miejsce sporządzenia protokołu</w:t>
            </w:r>
          </w:p>
        </w:tc>
        <w:tc>
          <w:tcPr>
            <w:tcW w:w="6373" w:type="dxa"/>
            <w:gridSpan w:val="2"/>
          </w:tcPr>
          <w:p w14:paraId="332F2B5F" w14:textId="77777777" w:rsidR="00247B2D" w:rsidRPr="00B0280F" w:rsidRDefault="0024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0D" w:rsidRPr="00B0280F" w14:paraId="1BF05FBE" w14:textId="339F9D60" w:rsidTr="0076340D">
        <w:trPr>
          <w:trHeight w:val="327"/>
        </w:trPr>
        <w:tc>
          <w:tcPr>
            <w:tcW w:w="2689" w:type="dxa"/>
            <w:vMerge w:val="restart"/>
            <w:shd w:val="clear" w:color="auto" w:fill="A8D08D" w:themeFill="accent6" w:themeFillTint="99"/>
          </w:tcPr>
          <w:p w14:paraId="72264712" w14:textId="201CEBAD" w:rsidR="0076340D" w:rsidRPr="0076340D" w:rsidRDefault="0076340D" w:rsidP="008B2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wykonania prac</w:t>
            </w:r>
            <w:r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(wpisać datę rozpoczęcia i zakończenia)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14:paraId="41816444" w14:textId="5AB6EB6C" w:rsidR="0076340D" w:rsidRPr="0076340D" w:rsidRDefault="00763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rozpoczęcia</w:t>
            </w:r>
          </w:p>
        </w:tc>
        <w:tc>
          <w:tcPr>
            <w:tcW w:w="3493" w:type="dxa"/>
            <w:shd w:val="clear" w:color="auto" w:fill="A8D08D" w:themeFill="accent6" w:themeFillTint="99"/>
          </w:tcPr>
          <w:p w14:paraId="0D6538C1" w14:textId="03D78EC2" w:rsidR="0076340D" w:rsidRPr="0076340D" w:rsidRDefault="00763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</w:t>
            </w:r>
          </w:p>
        </w:tc>
      </w:tr>
      <w:tr w:rsidR="0076340D" w:rsidRPr="00B0280F" w14:paraId="2DD60801" w14:textId="77777777" w:rsidTr="003C5B9B">
        <w:trPr>
          <w:trHeight w:val="275"/>
        </w:trPr>
        <w:tc>
          <w:tcPr>
            <w:tcW w:w="2689" w:type="dxa"/>
            <w:vMerge/>
            <w:shd w:val="clear" w:color="auto" w:fill="A8D08D" w:themeFill="accent6" w:themeFillTint="99"/>
          </w:tcPr>
          <w:p w14:paraId="46D8C4C7" w14:textId="77777777" w:rsidR="0076340D" w:rsidRPr="0076340D" w:rsidRDefault="0076340D" w:rsidP="008B26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501D63F" w14:textId="78A9EA2D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14:paraId="3284DB18" w14:textId="77777777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B2D" w:rsidRPr="00B0280F" w14:paraId="5111AFA2" w14:textId="7F3F0586" w:rsidTr="00F87EF4">
        <w:tc>
          <w:tcPr>
            <w:tcW w:w="2689" w:type="dxa"/>
            <w:shd w:val="clear" w:color="auto" w:fill="A8D08D" w:themeFill="accent6" w:themeFillTint="99"/>
          </w:tcPr>
          <w:p w14:paraId="6F95CA19" w14:textId="12E04E71" w:rsidR="00247B2D" w:rsidRPr="0076340D" w:rsidRDefault="00247B2D" w:rsidP="008B26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lokalu mieszkalnego</w:t>
            </w:r>
            <w:r w:rsidR="0076340D"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budynku mieszkalnego </w:t>
            </w: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którym wykonano prace</w:t>
            </w:r>
          </w:p>
        </w:tc>
        <w:tc>
          <w:tcPr>
            <w:tcW w:w="6373" w:type="dxa"/>
            <w:gridSpan w:val="2"/>
          </w:tcPr>
          <w:p w14:paraId="2FC3D579" w14:textId="77777777" w:rsidR="00247B2D" w:rsidRPr="00B0280F" w:rsidRDefault="0024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D" w:rsidRPr="00B0280F" w14:paraId="49EC867E" w14:textId="06E15D19" w:rsidTr="00F87EF4">
        <w:tc>
          <w:tcPr>
            <w:tcW w:w="2689" w:type="dxa"/>
            <w:shd w:val="clear" w:color="auto" w:fill="A8D08D" w:themeFill="accent6" w:themeFillTint="99"/>
          </w:tcPr>
          <w:p w14:paraId="2E8BC0F4" w14:textId="091D41BC" w:rsidR="00247B2D" w:rsidRPr="0076340D" w:rsidRDefault="00247B2D" w:rsidP="008B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wykonawcy prac</w:t>
            </w:r>
            <w:r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(pieczęć</w:t>
            </w:r>
            <w:r w:rsidR="00F87EF4"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firmowa</w:t>
            </w:r>
            <w:r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wykonawcy prac)</w:t>
            </w:r>
          </w:p>
        </w:tc>
        <w:tc>
          <w:tcPr>
            <w:tcW w:w="6373" w:type="dxa"/>
            <w:gridSpan w:val="2"/>
          </w:tcPr>
          <w:p w14:paraId="0EBD4F44" w14:textId="77777777" w:rsidR="00247B2D" w:rsidRPr="00B0280F" w:rsidRDefault="0024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2D" w:rsidRPr="00B0280F" w14:paraId="2EA98E4F" w14:textId="0F96AC9D" w:rsidTr="00F87EF4">
        <w:tc>
          <w:tcPr>
            <w:tcW w:w="2689" w:type="dxa"/>
            <w:shd w:val="clear" w:color="auto" w:fill="A8D08D" w:themeFill="accent6" w:themeFillTint="99"/>
          </w:tcPr>
          <w:p w14:paraId="11F079F3" w14:textId="5C097279" w:rsidR="00247B2D" w:rsidRPr="0076340D" w:rsidRDefault="00247B2D" w:rsidP="008B2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76340D"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nazwa </w:t>
            </w:r>
            <w:r w:rsidRPr="007634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prac</w:t>
            </w:r>
            <w:r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(Beneficjenta</w:t>
            </w:r>
            <w:r w:rsidR="0076340D" w:rsidRPr="0076340D">
              <w:rPr>
                <w:rFonts w:ascii="Times New Roman" w:hAnsi="Times New Roman" w:cs="Times New Roman"/>
                <w:sz w:val="20"/>
                <w:szCs w:val="20"/>
              </w:rPr>
              <w:t xml:space="preserve"> końcowego</w:t>
            </w:r>
            <w:r w:rsidR="00993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3" w:type="dxa"/>
            <w:gridSpan w:val="2"/>
          </w:tcPr>
          <w:p w14:paraId="2268AC66" w14:textId="77777777" w:rsidR="00247B2D" w:rsidRPr="00B0280F" w:rsidRDefault="00247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A8893" w14:textId="77777777" w:rsidR="008B267B" w:rsidRPr="00B0280F" w:rsidRDefault="008B267B" w:rsidP="004F0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61049" w14:textId="399F8693" w:rsidR="00247B2D" w:rsidRPr="00B0280F" w:rsidRDefault="00247B2D" w:rsidP="004F0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b/>
          <w:bCs/>
          <w:sz w:val="24"/>
          <w:szCs w:val="24"/>
        </w:rPr>
        <w:t xml:space="preserve">B. ZAKRES WYKONANYCH PRAC </w:t>
      </w:r>
      <w:r w:rsidR="004F0EDF" w:rsidRPr="00B0280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0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EDF" w:rsidRPr="00B0280F">
        <w:rPr>
          <w:rFonts w:ascii="Times New Roman" w:hAnsi="Times New Roman" w:cs="Times New Roman"/>
          <w:b/>
          <w:bCs/>
          <w:sz w:val="24"/>
          <w:szCs w:val="24"/>
        </w:rPr>
        <w:t>zgodnie z zestawieniem rzeczowo-finansowym z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4F0EDF" w:rsidRPr="00B0280F" w14:paraId="2A5E3942" w14:textId="77777777" w:rsidTr="0076340D">
        <w:tc>
          <w:tcPr>
            <w:tcW w:w="6232" w:type="dxa"/>
            <w:shd w:val="clear" w:color="auto" w:fill="A8D08D" w:themeFill="accent6" w:themeFillTint="99"/>
          </w:tcPr>
          <w:p w14:paraId="6537F416" w14:textId="3C17B591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Demontaż źródła ciepła</w:t>
            </w:r>
          </w:p>
        </w:tc>
        <w:tc>
          <w:tcPr>
            <w:tcW w:w="2830" w:type="dxa"/>
            <w:vMerge w:val="restart"/>
            <w:shd w:val="clear" w:color="auto" w:fill="A8D08D" w:themeFill="accent6" w:themeFillTint="99"/>
          </w:tcPr>
          <w:p w14:paraId="2E9BCEED" w14:textId="5A994383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wyłączonych z użytku źródeł ciepła na paliwo stałe</w:t>
            </w:r>
          </w:p>
        </w:tc>
      </w:tr>
      <w:tr w:rsidR="004F0EDF" w:rsidRPr="00B0280F" w14:paraId="6ABE00D5" w14:textId="77777777" w:rsidTr="0076340D">
        <w:tc>
          <w:tcPr>
            <w:tcW w:w="6232" w:type="dxa"/>
            <w:shd w:val="clear" w:color="auto" w:fill="A8D08D" w:themeFill="accent6" w:themeFillTint="99"/>
          </w:tcPr>
          <w:p w14:paraId="2BBAE28D" w14:textId="43A2B1C6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2830" w:type="dxa"/>
            <w:vMerge/>
            <w:shd w:val="clear" w:color="auto" w:fill="A8D08D" w:themeFill="accent6" w:themeFillTint="99"/>
          </w:tcPr>
          <w:p w14:paraId="3B91FDAF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0EDF" w:rsidRPr="00B0280F" w14:paraId="6F4FAA01" w14:textId="77777777" w:rsidTr="0076340D">
        <w:trPr>
          <w:trHeight w:val="1051"/>
        </w:trPr>
        <w:tc>
          <w:tcPr>
            <w:tcW w:w="6232" w:type="dxa"/>
          </w:tcPr>
          <w:p w14:paraId="37AA65A6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14:paraId="1F0A75A3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4C7082" w14:textId="77777777" w:rsidR="00B0280F" w:rsidRPr="00B0280F" w:rsidRDefault="00B0280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1651"/>
        <w:gridCol w:w="3021"/>
      </w:tblGrid>
      <w:tr w:rsidR="004F0EDF" w:rsidRPr="00B0280F" w14:paraId="3AB7E3B2" w14:textId="77777777" w:rsidTr="00F87EF4">
        <w:tc>
          <w:tcPr>
            <w:tcW w:w="9062" w:type="dxa"/>
            <w:gridSpan w:val="4"/>
            <w:shd w:val="clear" w:color="auto" w:fill="A8D08D" w:themeFill="accent6" w:themeFillTint="99"/>
          </w:tcPr>
          <w:p w14:paraId="0B9DAB0E" w14:textId="2362BDF8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Zakup i montaż nowego źródła ciepła</w:t>
            </w:r>
          </w:p>
        </w:tc>
      </w:tr>
      <w:tr w:rsidR="004F0EDF" w:rsidRPr="00B0280F" w14:paraId="124A3985" w14:textId="77777777" w:rsidTr="00F87EF4">
        <w:tc>
          <w:tcPr>
            <w:tcW w:w="4390" w:type="dxa"/>
            <w:gridSpan w:val="2"/>
            <w:shd w:val="clear" w:color="auto" w:fill="A8D08D" w:themeFill="accent6" w:themeFillTint="99"/>
          </w:tcPr>
          <w:p w14:paraId="0EB4626C" w14:textId="1716A8FE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Rodzaj nowego źródła ciepła – wpisać zgodnie z kategorią kosztów kwalifikowanych</w:t>
            </w:r>
          </w:p>
        </w:tc>
        <w:tc>
          <w:tcPr>
            <w:tcW w:w="4672" w:type="dxa"/>
            <w:gridSpan w:val="2"/>
          </w:tcPr>
          <w:p w14:paraId="3930701F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0EDF" w:rsidRPr="00B0280F" w14:paraId="616D294A" w14:textId="77777777" w:rsidTr="00F87EF4">
        <w:tc>
          <w:tcPr>
            <w:tcW w:w="3020" w:type="dxa"/>
            <w:shd w:val="clear" w:color="auto" w:fill="A8D08D" w:themeFill="accent6" w:themeFillTint="99"/>
          </w:tcPr>
          <w:p w14:paraId="448D5824" w14:textId="16CA6598" w:rsidR="008B267B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Producent</w:t>
            </w:r>
          </w:p>
        </w:tc>
        <w:tc>
          <w:tcPr>
            <w:tcW w:w="3021" w:type="dxa"/>
            <w:gridSpan w:val="2"/>
            <w:shd w:val="clear" w:color="auto" w:fill="A8D08D" w:themeFill="accent6" w:themeFillTint="99"/>
          </w:tcPr>
          <w:p w14:paraId="7D7B3916" w14:textId="7DF3689B" w:rsidR="004F0EDF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7B4A034A" w14:textId="62648AC2" w:rsidR="004F0EDF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</w:t>
            </w:r>
          </w:p>
        </w:tc>
      </w:tr>
      <w:tr w:rsidR="004F0EDF" w:rsidRPr="00B0280F" w14:paraId="50D8413F" w14:textId="77777777" w:rsidTr="008B267B">
        <w:trPr>
          <w:trHeight w:val="750"/>
        </w:trPr>
        <w:tc>
          <w:tcPr>
            <w:tcW w:w="3020" w:type="dxa"/>
          </w:tcPr>
          <w:p w14:paraId="33D5DC04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2E666104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A4AEF2" w14:textId="77777777" w:rsidR="004F0EDF" w:rsidRPr="00B0280F" w:rsidRDefault="004F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67B" w:rsidRPr="00B0280F" w14:paraId="36138A20" w14:textId="77777777" w:rsidTr="00F87EF4">
        <w:tc>
          <w:tcPr>
            <w:tcW w:w="6041" w:type="dxa"/>
            <w:gridSpan w:val="3"/>
            <w:shd w:val="clear" w:color="auto" w:fill="A8D08D" w:themeFill="accent6" w:themeFillTint="99"/>
          </w:tcPr>
          <w:p w14:paraId="6192A16A" w14:textId="77777777" w:rsidR="008B267B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8D08D" w:themeFill="accent6" w:themeFillTint="99"/>
          </w:tcPr>
          <w:p w14:paraId="51474449" w14:textId="0E07C9D8" w:rsidR="008B267B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Tak/Nie/Nie dotyczy</w:t>
            </w:r>
          </w:p>
        </w:tc>
      </w:tr>
      <w:tr w:rsidR="008B267B" w:rsidRPr="00B0280F" w14:paraId="483990BD" w14:textId="77777777" w:rsidTr="00F87EF4">
        <w:tc>
          <w:tcPr>
            <w:tcW w:w="6041" w:type="dxa"/>
            <w:gridSpan w:val="3"/>
            <w:shd w:val="clear" w:color="auto" w:fill="A8D08D" w:themeFill="accent6" w:themeFillTint="99"/>
          </w:tcPr>
          <w:p w14:paraId="633F9FF1" w14:textId="735469E7" w:rsidR="008B267B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W przypadku kotła na paliwo stałe potwierdzam, że zamontowany kocioł nie posiada rusztu awaryjnego lub przedpaleniska</w:t>
            </w:r>
            <w:r w:rsidR="00C5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1AE7C33C" w14:textId="77777777" w:rsidR="008B267B" w:rsidRPr="00B0280F" w:rsidRDefault="008B26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601C54" w14:textId="570DFAFD" w:rsidR="004F0EDF" w:rsidRPr="00B0280F" w:rsidRDefault="004F0E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298BF" w14:textId="378AB340" w:rsidR="008B267B" w:rsidRPr="00B0280F" w:rsidRDefault="008B267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837"/>
      </w:tblGrid>
      <w:tr w:rsidR="00DA1DAC" w:rsidRPr="00B0280F" w14:paraId="16C36672" w14:textId="77777777" w:rsidTr="00F87EF4">
        <w:tc>
          <w:tcPr>
            <w:tcW w:w="4815" w:type="dxa"/>
            <w:shd w:val="clear" w:color="auto" w:fill="A8D08D" w:themeFill="accent6" w:themeFillTint="99"/>
          </w:tcPr>
          <w:p w14:paraId="751DAE2C" w14:textId="523069E0" w:rsidR="0076340D" w:rsidRPr="00B0280F" w:rsidRDefault="00DA1DAC" w:rsidP="00DA1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2410" w:type="dxa"/>
            <w:vMerge w:val="restart"/>
            <w:shd w:val="clear" w:color="auto" w:fill="A8D08D" w:themeFill="accent6" w:themeFillTint="99"/>
          </w:tcPr>
          <w:p w14:paraId="2A1D3605" w14:textId="03BAE71E" w:rsidR="00DA1DAC" w:rsidRPr="00B0280F" w:rsidRDefault="00DA1DAC" w:rsidP="00DA1D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Model, moc, producent</w:t>
            </w:r>
          </w:p>
          <w:p w14:paraId="0EAFBB15" w14:textId="12403733" w:rsidR="00DA1DAC" w:rsidRPr="00117294" w:rsidRDefault="00DA1DAC" w:rsidP="00DA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94">
              <w:rPr>
                <w:rFonts w:ascii="Times New Roman" w:hAnsi="Times New Roman" w:cs="Times New Roman"/>
                <w:sz w:val="20"/>
                <w:szCs w:val="20"/>
              </w:rPr>
              <w:t>(dotyczy urządzeń wchodzących w skład c.o/c.w.u oraz urządzeń dotyczących wentylacji np. pomp ciepła do c.w.u,</w:t>
            </w:r>
          </w:p>
        </w:tc>
        <w:tc>
          <w:tcPr>
            <w:tcW w:w="1837" w:type="dxa"/>
            <w:vMerge w:val="restart"/>
            <w:shd w:val="clear" w:color="auto" w:fill="A8D08D" w:themeFill="accent6" w:themeFillTint="99"/>
          </w:tcPr>
          <w:p w14:paraId="06A8DA17" w14:textId="1F8FAB4F" w:rsidR="00DA1DAC" w:rsidRPr="00B0280F" w:rsidRDefault="00DA1DAC" w:rsidP="00DA1D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 podstawowych elementów np. grzejników / urządzeń instalacji</w:t>
            </w:r>
          </w:p>
        </w:tc>
      </w:tr>
      <w:tr w:rsidR="0076340D" w:rsidRPr="00B0280F" w14:paraId="37C9C38C" w14:textId="77777777" w:rsidTr="00F87EF4">
        <w:trPr>
          <w:trHeight w:val="428"/>
        </w:trPr>
        <w:tc>
          <w:tcPr>
            <w:tcW w:w="4815" w:type="dxa"/>
            <w:vMerge w:val="restart"/>
            <w:shd w:val="clear" w:color="auto" w:fill="A8D08D" w:themeFill="accent6" w:themeFillTint="99"/>
          </w:tcPr>
          <w:p w14:paraId="72FF8333" w14:textId="77777777" w:rsidR="00117294" w:rsidRDefault="00117294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0EB3" w14:textId="77777777" w:rsidR="00117294" w:rsidRDefault="00117294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7B93" w14:textId="77777777" w:rsidR="00117294" w:rsidRDefault="00117294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F475" w14:textId="0677BC5A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Rodzaj zamontowanej instalacji</w:t>
            </w:r>
            <w:r w:rsidR="001172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</w:p>
          <w:p w14:paraId="22A7E97F" w14:textId="77777777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a) pompa ciepła cwu (model, moc, producent)</w:t>
            </w:r>
          </w:p>
          <w:p w14:paraId="1EB5816F" w14:textId="77777777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b) instalacja wentylacji mechanicznej z rekuperacją (producent, model centrali)</w:t>
            </w:r>
          </w:p>
          <w:p w14:paraId="34334010" w14:textId="77777777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c) nowe grzejniki / ogrzewanie podłogowe (liczba szt.)</w:t>
            </w:r>
          </w:p>
          <w:p w14:paraId="613DDED5" w14:textId="2D2D7D41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 xml:space="preserve">itp. </w:t>
            </w:r>
          </w:p>
        </w:tc>
        <w:tc>
          <w:tcPr>
            <w:tcW w:w="2410" w:type="dxa"/>
            <w:vMerge/>
            <w:shd w:val="clear" w:color="auto" w:fill="A8D08D" w:themeFill="accent6" w:themeFillTint="99"/>
          </w:tcPr>
          <w:p w14:paraId="1D9A6CCB" w14:textId="77777777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shd w:val="clear" w:color="auto" w:fill="A8D08D" w:themeFill="accent6" w:themeFillTint="99"/>
          </w:tcPr>
          <w:p w14:paraId="484C724D" w14:textId="77777777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40D" w:rsidRPr="00B0280F" w14:paraId="73D0C3F4" w14:textId="77777777" w:rsidTr="00117294">
        <w:trPr>
          <w:trHeight w:val="2570"/>
        </w:trPr>
        <w:tc>
          <w:tcPr>
            <w:tcW w:w="4815" w:type="dxa"/>
            <w:vMerge/>
            <w:shd w:val="clear" w:color="auto" w:fill="A8D08D" w:themeFill="accent6" w:themeFillTint="99"/>
          </w:tcPr>
          <w:p w14:paraId="525FA7F4" w14:textId="6C3C5754" w:rsidR="0076340D" w:rsidRPr="00B0280F" w:rsidRDefault="0076340D" w:rsidP="004F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B0A2B" w14:textId="77777777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81D4E2" w14:textId="77777777" w:rsidR="0076340D" w:rsidRPr="00B0280F" w:rsidRDefault="007634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0B6C40" w14:textId="4684254F" w:rsidR="008B267B" w:rsidRPr="00B0280F" w:rsidRDefault="008B267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707"/>
        <w:gridCol w:w="3807"/>
        <w:gridCol w:w="2553"/>
      </w:tblGrid>
      <w:tr w:rsidR="00117294" w:rsidRPr="00B0280F" w14:paraId="2D5A0179" w14:textId="7A9DA135" w:rsidTr="00117294">
        <w:trPr>
          <w:trHeight w:val="1094"/>
        </w:trPr>
        <w:tc>
          <w:tcPr>
            <w:tcW w:w="2707" w:type="dxa"/>
            <w:shd w:val="clear" w:color="auto" w:fill="A8D08D" w:themeFill="accent6" w:themeFillTint="99"/>
          </w:tcPr>
          <w:p w14:paraId="1A7FEE34" w14:textId="392F6DE2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Zakup i montaż stolarki okiennej i drzwiowej</w:t>
            </w:r>
          </w:p>
        </w:tc>
        <w:tc>
          <w:tcPr>
            <w:tcW w:w="3807" w:type="dxa"/>
            <w:shd w:val="clear" w:color="auto" w:fill="A8D08D" w:themeFill="accent6" w:themeFillTint="99"/>
          </w:tcPr>
          <w:p w14:paraId="5306222D" w14:textId="08D7DCFA" w:rsidR="00117294" w:rsidRPr="00B0280F" w:rsidRDefault="00117294" w:rsidP="00117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Stolarka okienna lub drzwiowa została zamontowana w pomieszczeniach ogrzewanych i spełnia wymagania WT2021 </w:t>
            </w: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(wpisać TAK lub NIE</w:t>
            </w:r>
            <w:r w:rsidR="009165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028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  <w:shd w:val="clear" w:color="auto" w:fill="A8D08D" w:themeFill="accent6" w:themeFillTint="99"/>
            <w:vAlign w:val="center"/>
          </w:tcPr>
          <w:p w14:paraId="0C3E5F40" w14:textId="773A3039" w:rsidR="00117294" w:rsidRPr="00B0280F" w:rsidRDefault="00117294" w:rsidP="00117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stolarki (m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17294" w:rsidRPr="00B0280F" w14:paraId="7D62D707" w14:textId="4FD8CA6E" w:rsidTr="00117294">
        <w:trPr>
          <w:trHeight w:val="278"/>
        </w:trPr>
        <w:tc>
          <w:tcPr>
            <w:tcW w:w="2707" w:type="dxa"/>
            <w:shd w:val="clear" w:color="auto" w:fill="A8D08D" w:themeFill="accent6" w:themeFillTint="99"/>
          </w:tcPr>
          <w:p w14:paraId="70F752B9" w14:textId="5A051522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Stolarka okienna</w:t>
            </w:r>
          </w:p>
        </w:tc>
        <w:tc>
          <w:tcPr>
            <w:tcW w:w="3807" w:type="dxa"/>
          </w:tcPr>
          <w:p w14:paraId="7C845FF9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4ADAAFEF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294" w:rsidRPr="00B0280F" w14:paraId="7B58602A" w14:textId="429C32B9" w:rsidTr="00117294">
        <w:trPr>
          <w:trHeight w:val="278"/>
        </w:trPr>
        <w:tc>
          <w:tcPr>
            <w:tcW w:w="2707" w:type="dxa"/>
            <w:shd w:val="clear" w:color="auto" w:fill="A8D08D" w:themeFill="accent6" w:themeFillTint="99"/>
          </w:tcPr>
          <w:p w14:paraId="53E0263F" w14:textId="025706AF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Stolarka drzwiowa</w:t>
            </w:r>
          </w:p>
        </w:tc>
        <w:tc>
          <w:tcPr>
            <w:tcW w:w="3807" w:type="dxa"/>
          </w:tcPr>
          <w:p w14:paraId="732F5EE5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7D52C74F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294" w:rsidRPr="00B0280F" w14:paraId="71E63015" w14:textId="6BB51550" w:rsidTr="00117294">
        <w:trPr>
          <w:trHeight w:val="268"/>
        </w:trPr>
        <w:tc>
          <w:tcPr>
            <w:tcW w:w="2707" w:type="dxa"/>
            <w:shd w:val="clear" w:color="auto" w:fill="A8D08D" w:themeFill="accent6" w:themeFillTint="99"/>
          </w:tcPr>
          <w:p w14:paraId="4115E807" w14:textId="35122310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Bramy garażowe </w:t>
            </w:r>
          </w:p>
        </w:tc>
        <w:tc>
          <w:tcPr>
            <w:tcW w:w="3807" w:type="dxa"/>
          </w:tcPr>
          <w:p w14:paraId="5D571C51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1CFF8265" w14:textId="77777777" w:rsidR="00117294" w:rsidRPr="00B0280F" w:rsidRDefault="00117294" w:rsidP="00117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71E777" w14:textId="77777777" w:rsidR="00FF4B80" w:rsidRPr="00B0280F" w:rsidRDefault="00FF4B80" w:rsidP="00E30519">
      <w:pPr>
        <w:pStyle w:val="Default"/>
        <w:rPr>
          <w:rFonts w:ascii="Times New Roman" w:hAnsi="Times New Roman" w:cs="Times New Roman"/>
          <w:b/>
          <w:bCs/>
        </w:rPr>
      </w:pPr>
    </w:p>
    <w:p w14:paraId="3321FBA7" w14:textId="77777777" w:rsidR="00F87EF4" w:rsidRPr="00B0280F" w:rsidRDefault="00F87EF4" w:rsidP="00E30519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101" w:type="dxa"/>
        <w:tblInd w:w="-34" w:type="dxa"/>
        <w:tblLook w:val="04A0" w:firstRow="1" w:lastRow="0" w:firstColumn="1" w:lastColumn="0" w:noHBand="0" w:noVBand="1"/>
      </w:tblPr>
      <w:tblGrid>
        <w:gridCol w:w="4851"/>
        <w:gridCol w:w="2647"/>
        <w:gridCol w:w="1603"/>
      </w:tblGrid>
      <w:tr w:rsidR="00A007EC" w:rsidRPr="00A007EC" w14:paraId="402008EC" w14:textId="77777777" w:rsidTr="00AE6085">
        <w:trPr>
          <w:cantSplit/>
        </w:trPr>
        <w:tc>
          <w:tcPr>
            <w:tcW w:w="4962" w:type="dxa"/>
            <w:shd w:val="clear" w:color="auto" w:fill="A8D08D" w:themeFill="accent6" w:themeFillTint="99"/>
          </w:tcPr>
          <w:p w14:paraId="22CE10E1" w14:textId="78513E5F" w:rsidR="00A007EC" w:rsidRPr="00A007EC" w:rsidRDefault="00A007EC" w:rsidP="00A007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EC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4"/>
                <w:lang w:eastAsia="pl-PL"/>
              </w:rPr>
              <w:t>Ocieplenie przegród</w:t>
            </w:r>
            <w:r w:rsidR="00117294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budowlanych</w:t>
            </w:r>
            <w:r w:rsidRPr="00A007EC">
              <w:rPr>
                <w:rFonts w:ascii="Times New Roman" w:eastAsia="HG Mincho Light J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oddzielających pomieszczenia ogrzewane od środowiska zewnętrznego i od pomieszczeń nieogrzewanych </w:t>
            </w:r>
          </w:p>
        </w:tc>
        <w:tc>
          <w:tcPr>
            <w:tcW w:w="2710" w:type="dxa"/>
            <w:shd w:val="clear" w:color="auto" w:fill="A8D08D" w:themeFill="accent6" w:themeFillTint="99"/>
            <w:vAlign w:val="center"/>
          </w:tcPr>
          <w:p w14:paraId="566A4853" w14:textId="77777777" w:rsidR="00A007EC" w:rsidRPr="00A007EC" w:rsidRDefault="00A007EC" w:rsidP="00A00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ocieplenia</w:t>
            </w:r>
          </w:p>
        </w:tc>
        <w:tc>
          <w:tcPr>
            <w:tcW w:w="1429" w:type="dxa"/>
            <w:shd w:val="clear" w:color="auto" w:fill="A8D08D" w:themeFill="accent6" w:themeFillTint="99"/>
            <w:vAlign w:val="center"/>
          </w:tcPr>
          <w:p w14:paraId="46658805" w14:textId="77777777" w:rsidR="00A007EC" w:rsidRPr="00A007EC" w:rsidRDefault="00A007EC" w:rsidP="00A00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Powierzchnia ocieplenia [m</w:t>
            </w:r>
            <w:r w:rsidRPr="00A007E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007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A007EC" w:rsidRPr="00B0280F" w14:paraId="2A03ADE1" w14:textId="77777777" w:rsidTr="00AE6085">
        <w:trPr>
          <w:trHeight w:val="840"/>
        </w:trPr>
        <w:tc>
          <w:tcPr>
            <w:tcW w:w="4962" w:type="dxa"/>
            <w:shd w:val="clear" w:color="auto" w:fill="A8D08D" w:themeFill="accent6" w:themeFillTint="99"/>
          </w:tcPr>
          <w:p w14:paraId="1E368293" w14:textId="77777777" w:rsidR="00FB4BA6" w:rsidRDefault="00FB4BA6" w:rsidP="00AE608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8032F29" w14:textId="6F0B43D7" w:rsidR="00117294" w:rsidRPr="00117294" w:rsidRDefault="00FB4BA6" w:rsidP="00AE608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="00A007EC" w:rsidRPr="00A0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tropodach/strop pod nieogrzewanym poddaszem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s</w:t>
            </w:r>
            <w:r w:rsidRPr="00B02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tropów nad pomieszczeniami nieogrzewanymi i zamkniętymi przestrzeniami podpodłogowymi, płyt balkonowych, fundamentów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itp.</w:t>
            </w:r>
          </w:p>
        </w:tc>
        <w:tc>
          <w:tcPr>
            <w:tcW w:w="2710" w:type="dxa"/>
            <w:shd w:val="clear" w:color="auto" w:fill="FFFFFF" w:themeFill="background1"/>
          </w:tcPr>
          <w:p w14:paraId="1D35012D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AE78D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11DBA6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43775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14:paraId="4F7080A2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7EC" w:rsidRPr="00B0280F" w14:paraId="3941C490" w14:textId="77777777" w:rsidTr="00AE6085">
        <w:trPr>
          <w:trHeight w:val="857"/>
        </w:trPr>
        <w:tc>
          <w:tcPr>
            <w:tcW w:w="4962" w:type="dxa"/>
            <w:shd w:val="clear" w:color="auto" w:fill="A8D08D" w:themeFill="accent6" w:themeFillTint="99"/>
          </w:tcPr>
          <w:p w14:paraId="12A9F35D" w14:textId="77777777" w:rsidR="00FB4BA6" w:rsidRDefault="00FB4BA6" w:rsidP="00C90A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326136" w14:textId="2C3BF16F" w:rsidR="00A007EC" w:rsidRPr="00A007EC" w:rsidRDefault="00A007EC" w:rsidP="00C90A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l-PL"/>
              </w:rPr>
            </w:pPr>
            <w:r w:rsidRPr="00A0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Ściany zewnętrzne/przegrody pionowe</w:t>
            </w:r>
          </w:p>
        </w:tc>
        <w:tc>
          <w:tcPr>
            <w:tcW w:w="2710" w:type="dxa"/>
            <w:shd w:val="clear" w:color="auto" w:fill="FFFFFF" w:themeFill="background1"/>
          </w:tcPr>
          <w:p w14:paraId="29C8319B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3CAC0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25C724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55B467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14:paraId="5EF6B31A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280F" w:rsidRPr="00B0280F" w14:paraId="6F9D863D" w14:textId="77777777" w:rsidTr="00AE6085">
        <w:trPr>
          <w:trHeight w:val="372"/>
        </w:trPr>
        <w:tc>
          <w:tcPr>
            <w:tcW w:w="4962" w:type="dxa"/>
            <w:shd w:val="clear" w:color="auto" w:fill="A8D08D" w:themeFill="accent6" w:themeFillTint="99"/>
          </w:tcPr>
          <w:p w14:paraId="7A8C00B4" w14:textId="77777777" w:rsidR="00C90A0A" w:rsidRDefault="00C90A0A" w:rsidP="00C90A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l-PL"/>
              </w:rPr>
            </w:pPr>
          </w:p>
          <w:p w14:paraId="2B1E932B" w14:textId="45662451" w:rsidR="00A007EC" w:rsidRPr="00A007EC" w:rsidRDefault="00C90A0A" w:rsidP="00C90A0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l-PL"/>
              </w:rPr>
              <w:t>Podłoga na gruncie/ strop nad piwnicą</w:t>
            </w:r>
          </w:p>
        </w:tc>
        <w:tc>
          <w:tcPr>
            <w:tcW w:w="2710" w:type="dxa"/>
            <w:shd w:val="clear" w:color="auto" w:fill="FFFFFF" w:themeFill="background1"/>
          </w:tcPr>
          <w:p w14:paraId="4F009DB4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AEEE5C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B35D0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4C1FBC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14:paraId="556A71D3" w14:textId="77777777" w:rsidR="00A007EC" w:rsidRPr="00A007EC" w:rsidRDefault="00A007EC" w:rsidP="00A00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7813BE" w14:textId="77777777" w:rsidR="009165B1" w:rsidRPr="00B0280F" w:rsidRDefault="009165B1" w:rsidP="009165B1">
      <w:pPr>
        <w:pStyle w:val="Default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>________________________</w:t>
      </w:r>
    </w:p>
    <w:p w14:paraId="1D9A3D03" w14:textId="77777777" w:rsidR="009165B1" w:rsidRPr="009165B1" w:rsidRDefault="009165B1" w:rsidP="009165B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9165B1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 xml:space="preserve">1 </w:t>
      </w:r>
      <w:r w:rsidRPr="009165B1">
        <w:rPr>
          <w:rFonts w:ascii="Times New Roman" w:hAnsi="Times New Roman" w:cs="Times New Roman"/>
          <w:color w:val="auto"/>
          <w:sz w:val="18"/>
          <w:szCs w:val="18"/>
        </w:rPr>
        <w:t xml:space="preserve">Wpisanie odpowiedzi NIE oznacza, że stolarka okienna lub drzwiowa została wykonana niezgodnie z umową o dofinansowanie i nie kwalifikuje się do wypłaty dofinansowania.  </w:t>
      </w:r>
    </w:p>
    <w:p w14:paraId="1C2FE4F9" w14:textId="77777777" w:rsidR="00430CE0" w:rsidRPr="009165B1" w:rsidRDefault="00430CE0" w:rsidP="00E3051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0602EC3A" w14:textId="77777777" w:rsidR="00430CE0" w:rsidRPr="009165B1" w:rsidRDefault="00430CE0" w:rsidP="00E3051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74FA8D65" w14:textId="77777777" w:rsidR="009165B1" w:rsidRDefault="009165B1" w:rsidP="00E30519">
      <w:pPr>
        <w:pStyle w:val="Default"/>
        <w:rPr>
          <w:rFonts w:ascii="Times New Roman" w:hAnsi="Times New Roman" w:cs="Times New Roman"/>
          <w:b/>
          <w:bCs/>
        </w:rPr>
      </w:pPr>
    </w:p>
    <w:p w14:paraId="3F8D6EC2" w14:textId="386AD1AC" w:rsidR="00E30519" w:rsidRPr="00B0280F" w:rsidRDefault="00E30519" w:rsidP="00E30519">
      <w:pPr>
        <w:pStyle w:val="Default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  <w:b/>
          <w:bCs/>
        </w:rPr>
        <w:lastRenderedPageBreak/>
        <w:t>Oświadczenia Wykonawcy:</w:t>
      </w:r>
    </w:p>
    <w:p w14:paraId="2FDED548" w14:textId="77777777" w:rsidR="00E30519" w:rsidRPr="00B0280F" w:rsidRDefault="00E30519" w:rsidP="00E30519">
      <w:pPr>
        <w:pStyle w:val="Default"/>
        <w:spacing w:after="73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1. 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12A8E59A" w14:textId="77777777" w:rsidR="00E30519" w:rsidRPr="00B0280F" w:rsidRDefault="00E30519" w:rsidP="00E30519">
      <w:pPr>
        <w:pStyle w:val="Default"/>
        <w:spacing w:after="73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2. Zakres rzeczowy prac objęty niniejszym protokołem odpowiada przeznaczeniu, któremu ma służyć, został zamontowany i uruchomiony w lokalu mieszkalnym znajdującym się pod adresem wskazanym powyżej w pkt A i jest gotowy do eksploatacji. </w:t>
      </w:r>
    </w:p>
    <w:p w14:paraId="747D127E" w14:textId="77777777" w:rsidR="00E30519" w:rsidRPr="00B0280F" w:rsidRDefault="00E30519" w:rsidP="00E30519">
      <w:pPr>
        <w:pStyle w:val="Default"/>
        <w:spacing w:after="73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3. Odbiorca prac otrzymał gwarancję jakości producenta dla urządzeń objętych niniejszym protokołem. </w:t>
      </w:r>
    </w:p>
    <w:p w14:paraId="61564238" w14:textId="7840C6FA" w:rsidR="00E30519" w:rsidRPr="00B0280F" w:rsidRDefault="00E30519" w:rsidP="009165B1">
      <w:pPr>
        <w:pStyle w:val="Default"/>
        <w:spacing w:after="73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4. Obiorca prac otrzymał odpowiednie certyfikaty/świadectwa, etykiety/karty produktu/atesty wyrobów budowlanych i urządzeń. </w:t>
      </w:r>
    </w:p>
    <w:p w14:paraId="7550123D" w14:textId="5C3AC5F0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5. Wszystkie urządzenia oraz materiały, które wskazano w niniejszym protokole zostały zamontowane jako fabrycznie nowe, dopuszczone do obrotu oraz w przypadku gdy wynika to z obowiązujących przepisów prawa - posiadają deklaracje zgodności urządzeń z przepisami z zakresu bezpieczeństwa produktu (oznaczenia „CE” lub „B”). </w:t>
      </w:r>
    </w:p>
    <w:p w14:paraId="7D7B1135" w14:textId="77777777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</w:p>
    <w:p w14:paraId="45373ACE" w14:textId="65EE2E82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6. 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5BCCEA77" w14:textId="77777777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</w:p>
    <w:p w14:paraId="13087B0D" w14:textId="77777777" w:rsidR="00E30519" w:rsidRPr="00B0280F" w:rsidRDefault="00E30519" w:rsidP="00E30519">
      <w:pPr>
        <w:pStyle w:val="Default"/>
        <w:rPr>
          <w:rFonts w:ascii="Times New Roman" w:hAnsi="Times New Roman" w:cs="Times New Roman"/>
        </w:rPr>
      </w:pPr>
    </w:p>
    <w:p w14:paraId="1645CE68" w14:textId="77777777" w:rsidR="00E30519" w:rsidRPr="00B0280F" w:rsidRDefault="00E30519" w:rsidP="00E30519">
      <w:pPr>
        <w:pStyle w:val="Default"/>
        <w:rPr>
          <w:rFonts w:ascii="Times New Roman" w:hAnsi="Times New Roman" w:cs="Times New Roman"/>
        </w:rPr>
      </w:pPr>
    </w:p>
    <w:p w14:paraId="72D7D038" w14:textId="4E92B8E5" w:rsidR="00E30519" w:rsidRPr="00B0280F" w:rsidRDefault="00E30519" w:rsidP="00E30519">
      <w:pPr>
        <w:pStyle w:val="Default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>.....................................................................................</w:t>
      </w:r>
      <w:r w:rsidR="00CD11BA">
        <w:rPr>
          <w:rFonts w:ascii="Times New Roman" w:hAnsi="Times New Roman" w:cs="Times New Roman"/>
        </w:rPr>
        <w:br/>
      </w:r>
      <w:r w:rsidRPr="00B0280F">
        <w:rPr>
          <w:rFonts w:ascii="Times New Roman" w:hAnsi="Times New Roman" w:cs="Times New Roman"/>
        </w:rPr>
        <w:t xml:space="preserve"> (czytelny podpis Wykonawcy, pieczęć, data) </w:t>
      </w:r>
    </w:p>
    <w:p w14:paraId="76088EE1" w14:textId="77777777" w:rsidR="00E30519" w:rsidRPr="00B0280F" w:rsidRDefault="00E30519" w:rsidP="00E30519">
      <w:pPr>
        <w:pStyle w:val="Default"/>
        <w:rPr>
          <w:rFonts w:ascii="Times New Roman" w:hAnsi="Times New Roman" w:cs="Times New Roman"/>
          <w:b/>
          <w:bCs/>
        </w:rPr>
      </w:pPr>
    </w:p>
    <w:p w14:paraId="1E2B38E1" w14:textId="77777777" w:rsidR="00E30519" w:rsidRPr="00B0280F" w:rsidRDefault="00E30519" w:rsidP="00E30519">
      <w:pPr>
        <w:pStyle w:val="Default"/>
        <w:rPr>
          <w:rFonts w:ascii="Times New Roman" w:hAnsi="Times New Roman" w:cs="Times New Roman"/>
          <w:b/>
          <w:bCs/>
        </w:rPr>
      </w:pPr>
    </w:p>
    <w:p w14:paraId="3F8541DE" w14:textId="77777777" w:rsidR="00E30519" w:rsidRPr="00B0280F" w:rsidRDefault="00E30519" w:rsidP="00E30519">
      <w:pPr>
        <w:pStyle w:val="Default"/>
        <w:rPr>
          <w:rFonts w:ascii="Times New Roman" w:hAnsi="Times New Roman" w:cs="Times New Roman"/>
          <w:b/>
          <w:bCs/>
        </w:rPr>
      </w:pPr>
    </w:p>
    <w:p w14:paraId="5C5BD6F3" w14:textId="7B31C5FC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  <w:b/>
          <w:bCs/>
        </w:rPr>
        <w:t xml:space="preserve">Oświadczenia Beneficjenta: </w:t>
      </w:r>
    </w:p>
    <w:p w14:paraId="4A52039D" w14:textId="16418356" w:rsidR="00E30519" w:rsidRPr="00B0280F" w:rsidRDefault="00E30519" w:rsidP="00E30519">
      <w:pPr>
        <w:pStyle w:val="Default"/>
        <w:spacing w:after="15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>1. 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="00CD11BA">
        <w:rPr>
          <w:rFonts w:ascii="Times New Roman" w:hAnsi="Times New Roman" w:cs="Times New Roman"/>
          <w:vertAlign w:val="superscript"/>
        </w:rPr>
        <w:t>2</w:t>
      </w:r>
      <w:r w:rsidRPr="00B0280F">
        <w:rPr>
          <w:rFonts w:ascii="Times New Roman" w:hAnsi="Times New Roman" w:cs="Times New Roman"/>
        </w:rPr>
        <w:t xml:space="preserve"> </w:t>
      </w:r>
    </w:p>
    <w:p w14:paraId="476187FC" w14:textId="56937E59" w:rsidR="00E30519" w:rsidRPr="00B0280F" w:rsidRDefault="00E30519" w:rsidP="00E30519">
      <w:pPr>
        <w:pStyle w:val="Default"/>
        <w:spacing w:after="15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>2. Stwierdzam, że prace objęte protokołem, zostały wykonane zgodnie z umową z wykonawcą /zamówieniem i dokonałem ich odbioru bez zastrzeżeń</w:t>
      </w:r>
      <w:r w:rsidR="00CD11BA">
        <w:rPr>
          <w:rFonts w:ascii="Times New Roman" w:hAnsi="Times New Roman" w:cs="Times New Roman"/>
          <w:vertAlign w:val="superscript"/>
        </w:rPr>
        <w:t>3</w:t>
      </w:r>
      <w:r w:rsidRPr="00B0280F">
        <w:rPr>
          <w:rFonts w:ascii="Times New Roman" w:hAnsi="Times New Roman" w:cs="Times New Roman"/>
        </w:rPr>
        <w:t xml:space="preserve">. </w:t>
      </w:r>
    </w:p>
    <w:p w14:paraId="03AAA23F" w14:textId="4F7E901D" w:rsidR="00E30519" w:rsidRPr="00B0280F" w:rsidRDefault="00E30519" w:rsidP="00E30519">
      <w:pPr>
        <w:pStyle w:val="Default"/>
        <w:spacing w:after="15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3. Oświadczam, że cały zakres rzeczowy prac objęty niniejszym protokołem dotyczy lokalu mieszkalnego, w którym realizowane jest przedsięwzięcie objęte dofinansowaniem w ramach Programu priorytetowego „Ciepłe Mieszkanie” w gminie </w:t>
      </w:r>
      <w:r w:rsidR="00CD11BA">
        <w:rPr>
          <w:rFonts w:ascii="Times New Roman" w:hAnsi="Times New Roman" w:cs="Times New Roman"/>
        </w:rPr>
        <w:t>Kondratowice</w:t>
      </w:r>
      <w:r w:rsidRPr="00B0280F">
        <w:rPr>
          <w:rFonts w:ascii="Times New Roman" w:hAnsi="Times New Roman" w:cs="Times New Roman"/>
        </w:rPr>
        <w:t xml:space="preserve"> i należy do zakresu rzeczowego tego przedsięwzięcia. </w:t>
      </w:r>
    </w:p>
    <w:p w14:paraId="441EFA3E" w14:textId="77777777" w:rsidR="00E30519" w:rsidRPr="00B0280F" w:rsidRDefault="00E30519" w:rsidP="00E30519">
      <w:pPr>
        <w:pStyle w:val="Default"/>
        <w:spacing w:after="15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4. Oświadczam, że otrzymałem od wykonawcy certyfikaty/świadectwa, etykiety/karty produktu/atesty wyrobów budowlanych i urządzeń. </w:t>
      </w:r>
    </w:p>
    <w:p w14:paraId="7372EE91" w14:textId="77777777" w:rsidR="00E30519" w:rsidRPr="00B0280F" w:rsidRDefault="00E30519" w:rsidP="00E30519">
      <w:pPr>
        <w:pStyle w:val="Default"/>
        <w:jc w:val="both"/>
        <w:rPr>
          <w:rFonts w:ascii="Times New Roman" w:hAnsi="Times New Roman" w:cs="Times New Roman"/>
        </w:rPr>
      </w:pPr>
      <w:r w:rsidRPr="00B0280F">
        <w:rPr>
          <w:rFonts w:ascii="Times New Roman" w:hAnsi="Times New Roman" w:cs="Times New Roman"/>
        </w:rPr>
        <w:t xml:space="preserve">5. 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2EC2A06A" w14:textId="12F3D4E2" w:rsidR="00E30519" w:rsidRPr="00B0280F" w:rsidRDefault="00E30519" w:rsidP="00E30519">
      <w:pPr>
        <w:pStyle w:val="Default"/>
        <w:rPr>
          <w:rFonts w:ascii="Times New Roman" w:hAnsi="Times New Roman" w:cs="Times New Roman"/>
        </w:rPr>
      </w:pPr>
    </w:p>
    <w:p w14:paraId="2C84EC41" w14:textId="77777777" w:rsidR="008C78D5" w:rsidRDefault="008C78D5">
      <w:pPr>
        <w:rPr>
          <w:rFonts w:ascii="Times New Roman" w:hAnsi="Times New Roman" w:cs="Times New Roman"/>
          <w:sz w:val="24"/>
          <w:szCs w:val="24"/>
        </w:rPr>
      </w:pPr>
    </w:p>
    <w:p w14:paraId="338476FF" w14:textId="0DF9DCAA" w:rsidR="008C78D5" w:rsidRDefault="00E30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 </w:t>
      </w:r>
      <w:r w:rsidR="00CD11BA">
        <w:rPr>
          <w:rFonts w:ascii="Times New Roman" w:hAnsi="Times New Roman" w:cs="Times New Roman"/>
          <w:sz w:val="24"/>
          <w:szCs w:val="24"/>
        </w:rPr>
        <w:br/>
      </w:r>
      <w:r w:rsidRPr="00B0280F">
        <w:rPr>
          <w:rFonts w:ascii="Times New Roman" w:hAnsi="Times New Roman" w:cs="Times New Roman"/>
          <w:sz w:val="24"/>
          <w:szCs w:val="24"/>
        </w:rPr>
        <w:t>(czytelny podpis Beneficjenta</w:t>
      </w:r>
      <w:r w:rsidR="004721BC">
        <w:rPr>
          <w:rFonts w:ascii="Times New Roman" w:hAnsi="Times New Roman" w:cs="Times New Roman"/>
          <w:sz w:val="24"/>
          <w:szCs w:val="24"/>
        </w:rPr>
        <w:t xml:space="preserve"> końcowego</w:t>
      </w:r>
      <w:r w:rsidRPr="00B0280F">
        <w:rPr>
          <w:rFonts w:ascii="Times New Roman" w:hAnsi="Times New Roman" w:cs="Times New Roman"/>
          <w:sz w:val="24"/>
          <w:szCs w:val="24"/>
        </w:rPr>
        <w:t>, data)</w:t>
      </w:r>
    </w:p>
    <w:p w14:paraId="2E01AEC7" w14:textId="757C1026" w:rsidR="00E30519" w:rsidRPr="00B0280F" w:rsidRDefault="00E30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80F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74B175FC" w14:textId="17C76958" w:rsidR="00E30519" w:rsidRPr="009165B1" w:rsidRDefault="00E30519" w:rsidP="00E3051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165B1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9165B1">
        <w:rPr>
          <w:rFonts w:ascii="Times New Roman" w:hAnsi="Times New Roman" w:cs="Times New Roman"/>
          <w:sz w:val="16"/>
          <w:szCs w:val="16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  <w:p w14:paraId="112A1DD7" w14:textId="7BD5E27C" w:rsidR="00E30519" w:rsidRDefault="00E30519" w:rsidP="008C78D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165B1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9165B1">
        <w:rPr>
          <w:rFonts w:ascii="Times New Roman" w:hAnsi="Times New Roman" w:cs="Times New Roman"/>
          <w:sz w:val="16"/>
          <w:szCs w:val="16"/>
        </w:rPr>
        <w:t xml:space="preserve"> Niniejszy protokół należy sporządzić po usunięciu stwierdzonych usterek, w sytuacji braku zastrzeżeń ze strony wykonawcy i Beneficjenta.  </w:t>
      </w:r>
    </w:p>
    <w:p w14:paraId="64E0AE4E" w14:textId="77777777" w:rsidR="008C78D5" w:rsidRDefault="008C78D5" w:rsidP="008C78D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354F0C" w14:textId="77777777" w:rsidR="008C78D5" w:rsidRDefault="008C78D5" w:rsidP="008C78D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CB2A65" w14:textId="1AEAFC74" w:rsidR="008C78D5" w:rsidRPr="008C78D5" w:rsidRDefault="008C78D5" w:rsidP="008C78D5">
      <w:pPr>
        <w:pStyle w:val="Bezodstpw"/>
        <w:jc w:val="center"/>
      </w:pPr>
      <w:r w:rsidRPr="008C78D5">
        <w:rPr>
          <w:rStyle w:val="Uwydatnienie"/>
          <w:b/>
        </w:rPr>
        <w:t xml:space="preserve">Klauzula informacyjna dotycząca przetwarzania danych osobowych dla </w:t>
      </w:r>
    </w:p>
    <w:p w14:paraId="69260C40" w14:textId="1151746E" w:rsidR="008C78D5" w:rsidRPr="008C78D5" w:rsidRDefault="008C78D5" w:rsidP="008C78D5">
      <w:pPr>
        <w:pStyle w:val="Bezodstpw"/>
        <w:jc w:val="center"/>
      </w:pPr>
      <w:r w:rsidRPr="008C78D5">
        <w:rPr>
          <w:rStyle w:val="Uwydatnienie"/>
          <w:b/>
        </w:rPr>
        <w:t>osób, których dane osobowe są przetwarzane w Programie „Ciepłe Mieszkanie”</w:t>
      </w:r>
    </w:p>
    <w:p w14:paraId="73B0EFDA" w14:textId="77777777" w:rsidR="008C78D5" w:rsidRPr="008C78D5" w:rsidRDefault="008C78D5" w:rsidP="008C78D5">
      <w:pPr>
        <w:pStyle w:val="Bezodstpw"/>
        <w:jc w:val="center"/>
      </w:pPr>
    </w:p>
    <w:p w14:paraId="65EE8105" w14:textId="77777777" w:rsidR="008C78D5" w:rsidRPr="008C78D5" w:rsidRDefault="008C78D5" w:rsidP="008C78D5">
      <w:pPr>
        <w:pStyle w:val="Bezodstpw"/>
        <w:jc w:val="both"/>
        <w:rPr>
          <w:sz w:val="22"/>
          <w:szCs w:val="22"/>
        </w:rPr>
      </w:pPr>
      <w:r w:rsidRPr="008C78D5">
        <w:rPr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 w:rsidRPr="008C78D5">
        <w:rPr>
          <w:rStyle w:val="Uwydatnienie"/>
          <w:sz w:val="22"/>
          <w:szCs w:val="22"/>
        </w:rPr>
        <w:t>y, że:</w:t>
      </w:r>
    </w:p>
    <w:p w14:paraId="09D87C5B" w14:textId="77777777" w:rsidR="008C78D5" w:rsidRPr="008C78D5" w:rsidRDefault="008C78D5" w:rsidP="008C78D5">
      <w:pPr>
        <w:pStyle w:val="Bezodstpw"/>
        <w:jc w:val="both"/>
        <w:rPr>
          <w:sz w:val="22"/>
          <w:szCs w:val="22"/>
        </w:rPr>
      </w:pPr>
    </w:p>
    <w:p w14:paraId="512752E0" w14:textId="77777777" w:rsidR="008C78D5" w:rsidRPr="008C78D5" w:rsidRDefault="008C78D5" w:rsidP="008C78D5">
      <w:pPr>
        <w:pStyle w:val="Bezodstpw"/>
        <w:numPr>
          <w:ilvl w:val="0"/>
          <w:numId w:val="7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Administratorem Pani/Pana danych osobowych jest Gmina Kondratowice reprezentowana przez Wójta Gminy Kondratowice, ul. Nowa 1, 57-150 Prusy,   nr tel. 71 39 276 81, adres e-mail; sekretariat@kondratowice.pl</w:t>
      </w:r>
    </w:p>
    <w:p w14:paraId="6CA32E78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 xml:space="preserve">W przypadku pytań lub wątpliwości, czy dane osobowe w Gminie są przetwarzane prawidłowo, można zwrócić się do wyznaczonego Inspektora Ochrony Danych, którym jest pan Andrzej Pawłowicz, adres e-mail: </w:t>
      </w:r>
      <w:bookmarkStart w:id="0" w:name="__DdeLink__182_30542706"/>
      <w:bookmarkEnd w:id="0"/>
      <w:r w:rsidRPr="008C78D5">
        <w:rPr>
          <w:sz w:val="22"/>
          <w:szCs w:val="22"/>
        </w:rPr>
        <w:t>iod@kondratowice.pl</w:t>
      </w:r>
    </w:p>
    <w:p w14:paraId="4B3A9C4B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 xml:space="preserve">Celem przetwarzania Pani/Pana danych osobowych jest rozpatrzenie wniosku o wsparcie wymiany źródeł ciepła na paliwo stałe i poprawa efektywności energetycznej w lokalach mieszkalnych w ramach programu „Ciepłe Mieszkanie”, zawarcie i realizacja umowy, a także dla dochodzenie roszczeń lub obrona przed roszczeniami wynikającymi z przepisów prawa. </w:t>
      </w:r>
    </w:p>
    <w:p w14:paraId="228AB5E6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Pani/Pana dane osobowe przetwarzane są na podstawie art. 6 ust. 1 lit c, b i e RODO, tj. w celu wypełnienia obowiązku prawnego ciążącego na Administratorze, podjęcia działań przed zawarciem umowy oraz wykonania zadania realizowanego w interesie publicznym w związku z ustawą z dnia 27 kwietnia 2001 r. Prawo ochrony środowiska oraz Programem Priorytetowym „Ciepłe Mieszkanie”.</w:t>
      </w:r>
    </w:p>
    <w:p w14:paraId="3E710B6D" w14:textId="77777777" w:rsidR="008C78D5" w:rsidRPr="008C78D5" w:rsidRDefault="008C78D5" w:rsidP="008C78D5">
      <w:pPr>
        <w:pStyle w:val="Bezodstpw"/>
        <w:ind w:left="720"/>
        <w:jc w:val="both"/>
        <w:rPr>
          <w:iCs/>
          <w:sz w:val="22"/>
          <w:szCs w:val="22"/>
        </w:rPr>
      </w:pPr>
      <w:r w:rsidRPr="008C78D5">
        <w:rPr>
          <w:iCs/>
          <w:sz w:val="22"/>
          <w:szCs w:val="22"/>
        </w:rPr>
        <w:t xml:space="preserve">Dane osobowe w zakresie Pani/Pana numeru telefonu i/lub adresu e-mail przetwarzane będą  na podstawie Pani/Pana zgody – art. 6 ust. 1 lit. a RODO.  </w:t>
      </w:r>
    </w:p>
    <w:p w14:paraId="11D02A65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iCs/>
          <w:sz w:val="22"/>
          <w:szCs w:val="22"/>
        </w:rPr>
        <w:t xml:space="preserve">Pani/Pana dane osobowe będą przechowywane przez okres niezbędny do realizacji celów określonych w przepisach szczegółowych w zakresie wymaganym przez przepisy powszechnie obowiązującego prawa, tj. </w:t>
      </w:r>
      <w:r w:rsidRPr="008C78D5">
        <w:rPr>
          <w:sz w:val="22"/>
          <w:szCs w:val="22"/>
        </w:rPr>
        <w:t>10 lat, licząc od końca roku kalendarzowego, w którym rozpatrzono wniosek.</w:t>
      </w:r>
      <w:r w:rsidRPr="008C78D5">
        <w:rPr>
          <w:iCs/>
          <w:sz w:val="22"/>
          <w:szCs w:val="22"/>
        </w:rPr>
        <w:t xml:space="preserve"> Dane osobowe przetwarzane na podstawie art. 6 ust. 1 lit. a RODO przechowywane będą przez okres niezbędny do realizacji celu przetwarzania lub do czasu wycofania zgody na ich przetwarzanie.</w:t>
      </w:r>
    </w:p>
    <w:p w14:paraId="79F71757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Odbiorcami Pani/Pana danych osobowych mogą być organy publiczne, zgodnie z przepisami powszechnie obowiązującego prawa a także podmioty świadczące usługi informatyczne na podstawie umowy powierzenia przetwarzania danych. Nie przekazujemy Pani/Pana danych osobowych poza teren Polski.</w:t>
      </w:r>
    </w:p>
    <w:p w14:paraId="17475CB8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W związku z przetwarzaniem Pani/Pana danych osobowych, z wyjątkami zastrzeżonymi przepisami prawa, przysługuje Pani/Panu;</w:t>
      </w:r>
    </w:p>
    <w:p w14:paraId="27BCB8EA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prawo dostępu do danych oraz otrzymania ich kopii;</w:t>
      </w:r>
    </w:p>
    <w:p w14:paraId="0E0EBA15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prawo do sprostowania danych;</w:t>
      </w:r>
    </w:p>
    <w:p w14:paraId="66057FA2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prawo do ograniczenia przetwarzania danych;</w:t>
      </w:r>
    </w:p>
    <w:p w14:paraId="7BFE590B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prawo do usunięcia danych;</w:t>
      </w:r>
    </w:p>
    <w:p w14:paraId="67AAEA1D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prawo do wycofania zgody na przetwarzanie danych pozyskanych na podstawie art. 6 ust.1 lit a RODO,  przy  czym  jej  wycofanie  nie   ma  wpływu   na   zgodność   z   prawem przetwarzania, którego dokonano  na   jej   podstawie  przed  wycofaniem;</w:t>
      </w:r>
    </w:p>
    <w:p w14:paraId="22E442C3" w14:textId="77777777" w:rsidR="008C78D5" w:rsidRPr="008C78D5" w:rsidRDefault="008C78D5" w:rsidP="008C78D5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 xml:space="preserve">prawo do wniesienia skargi do organu nadzorczego (Prezesa Urzędu Ochrony Danych) –                               w przypadku, gdy uważa Pani/Pan, że przetwarzamy Pani/Pana dane niezgodnie z prawem.  </w:t>
      </w:r>
    </w:p>
    <w:p w14:paraId="29E1FFB8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sz w:val="22"/>
          <w:szCs w:val="22"/>
        </w:rPr>
        <w:t>Podanie danych osobowych jest dobrowolne jednakże niezbędne do realizacji celów określonych w punkcie 3. Niepodanie danych osobowych będzie skutkowało wezwaniem do ich uzupełnienia, a w przypadku nieuzupełnienia pozostawieniem wniosku bez rozpoznania.</w:t>
      </w:r>
    </w:p>
    <w:p w14:paraId="5E1BF741" w14:textId="77777777" w:rsidR="008C78D5" w:rsidRPr="008C78D5" w:rsidRDefault="008C78D5" w:rsidP="008C78D5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8C78D5">
        <w:rPr>
          <w:iCs/>
          <w:sz w:val="22"/>
          <w:szCs w:val="22"/>
        </w:rPr>
        <w:t>Przetwarzanie Pani/Pana danych osobowych nie będzie podlegało zautomatyzowanemu podejmowaniu decyzji, w tym profilowaniu.</w:t>
      </w:r>
    </w:p>
    <w:p w14:paraId="796993D6" w14:textId="77777777" w:rsidR="008C78D5" w:rsidRPr="008C78D5" w:rsidRDefault="008C78D5" w:rsidP="008C78D5">
      <w:pPr>
        <w:spacing w:after="0"/>
        <w:rPr>
          <w:rFonts w:ascii="Times New Roman" w:hAnsi="Times New Roman" w:cs="Times New Roman"/>
        </w:rPr>
      </w:pPr>
    </w:p>
    <w:sectPr w:rsidR="008C78D5" w:rsidRPr="008C78D5" w:rsidSect="00430CE0">
      <w:headerReference w:type="default" r:id="rId7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5F42F" w14:textId="77777777" w:rsidR="00493DCC" w:rsidRDefault="00493DCC" w:rsidP="00A007EC">
      <w:pPr>
        <w:spacing w:after="0" w:line="240" w:lineRule="auto"/>
      </w:pPr>
      <w:r>
        <w:separator/>
      </w:r>
    </w:p>
  </w:endnote>
  <w:endnote w:type="continuationSeparator" w:id="0">
    <w:p w14:paraId="11D431CC" w14:textId="77777777" w:rsidR="00493DCC" w:rsidRDefault="00493DCC" w:rsidP="00A0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2C059" w14:textId="77777777" w:rsidR="00493DCC" w:rsidRDefault="00493DCC" w:rsidP="00A007EC">
      <w:pPr>
        <w:spacing w:after="0" w:line="240" w:lineRule="auto"/>
      </w:pPr>
      <w:r>
        <w:separator/>
      </w:r>
    </w:p>
  </w:footnote>
  <w:footnote w:type="continuationSeparator" w:id="0">
    <w:p w14:paraId="63DFEA86" w14:textId="77777777" w:rsidR="00493DCC" w:rsidRDefault="00493DCC" w:rsidP="00A0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AB52" w14:textId="17019141" w:rsidR="00B0280F" w:rsidRDefault="00B0280F">
    <w:pPr>
      <w:pStyle w:val="Nagwek"/>
    </w:pPr>
    <w:r>
      <w:rPr>
        <w:noProof/>
      </w:rPr>
      <w:drawing>
        <wp:inline distT="0" distB="0" distL="0" distR="0" wp14:anchorId="3C9A7344" wp14:editId="0C44D3CB">
          <wp:extent cx="628650" cy="666750"/>
          <wp:effectExtent l="0" t="0" r="0" b="0"/>
          <wp:docPr id="1198536550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6340D">
      <w:t xml:space="preserve">    </w:t>
    </w:r>
    <w:r w:rsidR="0076340D">
      <w:rPr>
        <w:noProof/>
      </w:rPr>
      <w:drawing>
        <wp:inline distT="0" distB="0" distL="0" distR="0" wp14:anchorId="56F78769" wp14:editId="6F0035BD">
          <wp:extent cx="1460500" cy="777875"/>
          <wp:effectExtent l="0" t="0" r="6350" b="3175"/>
          <wp:docPr id="872178549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635" cy="777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76340D">
      <w:t xml:space="preserve"> </w:t>
    </w:r>
    <w:r>
      <w:rPr>
        <w:noProof/>
      </w:rPr>
      <w:drawing>
        <wp:inline distT="0" distB="0" distL="0" distR="0" wp14:anchorId="53F5B49B" wp14:editId="550763BD">
          <wp:extent cx="1498600" cy="664210"/>
          <wp:effectExtent l="0" t="0" r="6350" b="2540"/>
          <wp:docPr id="34196417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9EB839E" wp14:editId="539ECA31">
          <wp:extent cx="1562100" cy="749935"/>
          <wp:effectExtent l="0" t="0" r="0" b="0"/>
          <wp:docPr id="1728984631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3BC"/>
    <w:multiLevelType w:val="multilevel"/>
    <w:tmpl w:val="84786A0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D8A4B6E"/>
    <w:multiLevelType w:val="hybridMultilevel"/>
    <w:tmpl w:val="0B5A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4F96"/>
    <w:multiLevelType w:val="hybridMultilevel"/>
    <w:tmpl w:val="AB4886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760DE"/>
    <w:multiLevelType w:val="hybridMultilevel"/>
    <w:tmpl w:val="22E4D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312D8"/>
    <w:multiLevelType w:val="multilevel"/>
    <w:tmpl w:val="5100C64E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745B24AD"/>
    <w:multiLevelType w:val="hybridMultilevel"/>
    <w:tmpl w:val="16506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4590">
    <w:abstractNumId w:val="2"/>
  </w:num>
  <w:num w:numId="2" w16cid:durableId="339547947">
    <w:abstractNumId w:val="5"/>
  </w:num>
  <w:num w:numId="3" w16cid:durableId="1933317521">
    <w:abstractNumId w:val="3"/>
  </w:num>
  <w:num w:numId="4" w16cid:durableId="2071003902">
    <w:abstractNumId w:val="1"/>
  </w:num>
  <w:num w:numId="5" w16cid:durableId="672531638">
    <w:abstractNumId w:val="0"/>
  </w:num>
  <w:num w:numId="6" w16cid:durableId="727453898">
    <w:abstractNumId w:val="4"/>
  </w:num>
  <w:num w:numId="7" w16cid:durableId="16759592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7"/>
    <w:rsid w:val="000A0864"/>
    <w:rsid w:val="00117294"/>
    <w:rsid w:val="001678B6"/>
    <w:rsid w:val="001A7FEC"/>
    <w:rsid w:val="00236467"/>
    <w:rsid w:val="00247B2D"/>
    <w:rsid w:val="002E1D55"/>
    <w:rsid w:val="00430CE0"/>
    <w:rsid w:val="004721BC"/>
    <w:rsid w:val="00493DCC"/>
    <w:rsid w:val="004F0EDF"/>
    <w:rsid w:val="004F1C0C"/>
    <w:rsid w:val="004F6081"/>
    <w:rsid w:val="005A4CE6"/>
    <w:rsid w:val="005E5526"/>
    <w:rsid w:val="005E574D"/>
    <w:rsid w:val="0076340D"/>
    <w:rsid w:val="0078009E"/>
    <w:rsid w:val="00793BA3"/>
    <w:rsid w:val="008774FB"/>
    <w:rsid w:val="008906A7"/>
    <w:rsid w:val="008B267B"/>
    <w:rsid w:val="008B5A6C"/>
    <w:rsid w:val="008C78D5"/>
    <w:rsid w:val="00911729"/>
    <w:rsid w:val="009165B1"/>
    <w:rsid w:val="00960CB6"/>
    <w:rsid w:val="009816C2"/>
    <w:rsid w:val="0099369B"/>
    <w:rsid w:val="00A007EC"/>
    <w:rsid w:val="00A25543"/>
    <w:rsid w:val="00A318F6"/>
    <w:rsid w:val="00AE6085"/>
    <w:rsid w:val="00B0280F"/>
    <w:rsid w:val="00C521CC"/>
    <w:rsid w:val="00C90A0A"/>
    <w:rsid w:val="00CA0F06"/>
    <w:rsid w:val="00CD11BA"/>
    <w:rsid w:val="00DA1DAC"/>
    <w:rsid w:val="00DA3FB6"/>
    <w:rsid w:val="00E30519"/>
    <w:rsid w:val="00ED6652"/>
    <w:rsid w:val="00F87EF4"/>
    <w:rsid w:val="00FB4BA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10569"/>
  <w15:chartTrackingRefBased/>
  <w15:docId w15:val="{DC65C3F5-DE4A-42D7-873B-12343BDB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543"/>
    <w:pPr>
      <w:ind w:left="720"/>
      <w:contextualSpacing/>
    </w:pPr>
  </w:style>
  <w:style w:type="table" w:styleId="Tabela-Siatka">
    <w:name w:val="Table Grid"/>
    <w:basedOn w:val="Standardowy"/>
    <w:uiPriority w:val="39"/>
    <w:rsid w:val="00A2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5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EC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A007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80F"/>
  </w:style>
  <w:style w:type="paragraph" w:styleId="Stopka">
    <w:name w:val="footer"/>
    <w:basedOn w:val="Normalny"/>
    <w:link w:val="StopkaZnak"/>
    <w:uiPriority w:val="99"/>
    <w:unhideWhenUsed/>
    <w:rsid w:val="00B0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80F"/>
  </w:style>
  <w:style w:type="paragraph" w:styleId="Bezodstpw">
    <w:name w:val="No Spacing"/>
    <w:rsid w:val="008C78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character" w:styleId="Uwydatnienie">
    <w:name w:val="Emphasis"/>
    <w:basedOn w:val="Domylnaczcionkaakapitu"/>
    <w:rsid w:val="008C78D5"/>
    <w:rPr>
      <w:rFonts w:ascii="Times New Roman" w:hAnsi="Times New Roman" w:cs="Times New Roman"/>
      <w:i/>
      <w:iCs/>
    </w:rPr>
  </w:style>
  <w:style w:type="numbering" w:customStyle="1" w:styleId="WWNum7">
    <w:name w:val="WWNum7"/>
    <w:basedOn w:val="Bezlisty"/>
    <w:rsid w:val="008C78D5"/>
    <w:pPr>
      <w:numPr>
        <w:numId w:val="5"/>
      </w:numPr>
    </w:pPr>
  </w:style>
  <w:style w:type="numbering" w:customStyle="1" w:styleId="WWNum8">
    <w:name w:val="WWNum8"/>
    <w:basedOn w:val="Bezlisty"/>
    <w:rsid w:val="008C78D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Jawecka</dc:creator>
  <cp:keywords/>
  <dc:description/>
  <cp:lastModifiedBy>UGK4</cp:lastModifiedBy>
  <cp:revision>6</cp:revision>
  <dcterms:created xsi:type="dcterms:W3CDTF">2024-06-12T12:25:00Z</dcterms:created>
  <dcterms:modified xsi:type="dcterms:W3CDTF">2024-11-07T07:30:00Z</dcterms:modified>
</cp:coreProperties>
</file>